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appalto di lavori, servizi e forniture di importo inferiore a 40.000 euro tramite il sistema dell'affidamento diretto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appalto di lavori, servizi e forniture di importo inferiore a 40.000 euro tramite il sistema dell'affidamento diretto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A17E7" w:rsidRDefault="00FB6760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CF2861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FB6760" w:rsidRDefault="00FB6760" w:rsidP="00FB6760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FB6760" w:rsidRDefault="00FB6760" w:rsidP="00FB6760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FB6760" w:rsidRDefault="00FB6760" w:rsidP="00FB676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FB6760" w:rsidRDefault="00FB6760" w:rsidP="00FB676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A17E7" w:rsidRDefault="00FB676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secondo quanto previsto negli atti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al entro TAR 30 giorni ai sensi dell'art. 204 bis D.Lgs n.50 del 18.04.2016, e degli articoli 119, co.1 lett.a) e 120 D.Lgs n.104 del 2.07.2010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FB6760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A17E7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760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B69618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FB676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B6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2026-06-12T20:05:00Z</dcterms:modified>
</cp:coreProperties>
</file>